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802" w:type="dxa"/>
        <w:tblLook w:val="04A0" w:firstRow="1" w:lastRow="0" w:firstColumn="1" w:lastColumn="0" w:noHBand="0" w:noVBand="1"/>
      </w:tblPr>
      <w:tblGrid>
        <w:gridCol w:w="1923"/>
        <w:gridCol w:w="1737"/>
        <w:gridCol w:w="1511"/>
        <w:gridCol w:w="1288"/>
        <w:gridCol w:w="1459"/>
      </w:tblGrid>
      <w:tr w:rsidR="003F444A" w:rsidTr="008B1B44">
        <w:tc>
          <w:tcPr>
            <w:tcW w:w="1923" w:type="dxa"/>
          </w:tcPr>
          <w:p w:rsidR="003F444A" w:rsidRDefault="003F444A">
            <w:r>
              <w:t>Espacio curricular</w:t>
            </w:r>
          </w:p>
        </w:tc>
        <w:tc>
          <w:tcPr>
            <w:tcW w:w="1737" w:type="dxa"/>
          </w:tcPr>
          <w:p w:rsidR="003F444A" w:rsidRDefault="003F444A" w:rsidP="006179C0">
            <w:r>
              <w:t>Integrantes</w:t>
            </w:r>
          </w:p>
        </w:tc>
        <w:tc>
          <w:tcPr>
            <w:tcW w:w="1511" w:type="dxa"/>
          </w:tcPr>
          <w:p w:rsidR="003F444A" w:rsidRDefault="003F444A">
            <w:r>
              <w:t>Primer llamado</w:t>
            </w:r>
          </w:p>
        </w:tc>
        <w:tc>
          <w:tcPr>
            <w:tcW w:w="1288" w:type="dxa"/>
          </w:tcPr>
          <w:p w:rsidR="003F444A" w:rsidRDefault="003F444A" w:rsidP="00332896">
            <w:r>
              <w:t>Segundo llamado</w:t>
            </w:r>
          </w:p>
        </w:tc>
        <w:tc>
          <w:tcPr>
            <w:tcW w:w="1459" w:type="dxa"/>
          </w:tcPr>
          <w:p w:rsidR="003F444A" w:rsidRDefault="003F444A" w:rsidP="00332896">
            <w:r>
              <w:t>Horario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P. FILOSOF.  PEDAG- DIDACTICA</w:t>
            </w:r>
          </w:p>
        </w:tc>
        <w:tc>
          <w:tcPr>
            <w:tcW w:w="1737" w:type="dxa"/>
          </w:tcPr>
          <w:p w:rsidR="008B1B44" w:rsidRDefault="008B1B44" w:rsidP="008B1B44">
            <w:r>
              <w:t>CHIAVIA</w:t>
            </w:r>
          </w:p>
          <w:p w:rsidR="008B1B44" w:rsidRDefault="008B1B44" w:rsidP="008B1B44">
            <w:r>
              <w:t>DE NICOLO</w:t>
            </w:r>
          </w:p>
          <w:p w:rsidR="008B1B44" w:rsidRPr="00B1644E" w:rsidRDefault="008B1B44" w:rsidP="008B1B44"/>
        </w:tc>
        <w:tc>
          <w:tcPr>
            <w:tcW w:w="1511" w:type="dxa"/>
          </w:tcPr>
          <w:p w:rsidR="008B1B44" w:rsidRDefault="008B1B44" w:rsidP="008B1B44">
            <w:r>
              <w:t>25/02/20</w:t>
            </w:r>
          </w:p>
        </w:tc>
        <w:tc>
          <w:tcPr>
            <w:tcW w:w="1288" w:type="dxa"/>
          </w:tcPr>
          <w:p w:rsidR="008B1B44" w:rsidRDefault="008B1B44" w:rsidP="008B1B44">
            <w:r>
              <w:t>10/03/20</w:t>
            </w:r>
          </w:p>
        </w:tc>
        <w:tc>
          <w:tcPr>
            <w:tcW w:w="1459" w:type="dxa"/>
          </w:tcPr>
          <w:p w:rsidR="008B1B44" w:rsidRDefault="008B1B44" w:rsidP="008B1B44">
            <w:r>
              <w:t>16.00 FUS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PERSPECTIVA POLITICO INSTITUCIONAL</w:t>
            </w:r>
          </w:p>
        </w:tc>
        <w:tc>
          <w:tcPr>
            <w:tcW w:w="1737" w:type="dxa"/>
          </w:tcPr>
          <w:p w:rsidR="008B1B44" w:rsidRDefault="008B1B44" w:rsidP="008B1B44">
            <w:r>
              <w:t>CEBEY D</w:t>
            </w:r>
          </w:p>
          <w:p w:rsidR="008B1B44" w:rsidRPr="00B1644E" w:rsidRDefault="008B1B44" w:rsidP="008B1B44">
            <w:r>
              <w:t>GONZALEZ</w:t>
            </w:r>
          </w:p>
        </w:tc>
        <w:tc>
          <w:tcPr>
            <w:tcW w:w="1511" w:type="dxa"/>
          </w:tcPr>
          <w:p w:rsidR="008B1B44" w:rsidRDefault="008B1B44" w:rsidP="008B1B44">
            <w:r>
              <w:t>26/02/20</w:t>
            </w:r>
          </w:p>
        </w:tc>
        <w:tc>
          <w:tcPr>
            <w:tcW w:w="1288" w:type="dxa"/>
          </w:tcPr>
          <w:p w:rsidR="008B1B44" w:rsidRDefault="008B1B44" w:rsidP="008B1B44">
            <w:r>
              <w:t>4/03/20</w:t>
            </w:r>
          </w:p>
        </w:tc>
        <w:tc>
          <w:tcPr>
            <w:tcW w:w="1459" w:type="dxa"/>
          </w:tcPr>
          <w:p w:rsidR="008B1B44" w:rsidRDefault="008B1B44" w:rsidP="008B1B44">
            <w:r>
              <w:t>17.30 FUS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PSICOLOGÍA Y CULTUTA EN LA JUVENTUD Y ADULTEZ</w:t>
            </w:r>
          </w:p>
        </w:tc>
        <w:tc>
          <w:tcPr>
            <w:tcW w:w="1737" w:type="dxa"/>
          </w:tcPr>
          <w:p w:rsidR="008B1B44" w:rsidRDefault="008B1B44" w:rsidP="008B1B44">
            <w:r>
              <w:t>CHIAVIA</w:t>
            </w:r>
          </w:p>
          <w:p w:rsidR="008B1B44" w:rsidRDefault="008B1B44" w:rsidP="008B1B44">
            <w:r>
              <w:t>CHAPARRO</w:t>
            </w:r>
          </w:p>
          <w:p w:rsidR="008B1B44" w:rsidRPr="00B1644E" w:rsidRDefault="008B1B44" w:rsidP="008B1B44"/>
        </w:tc>
        <w:tc>
          <w:tcPr>
            <w:tcW w:w="1511" w:type="dxa"/>
          </w:tcPr>
          <w:p w:rsidR="008B1B44" w:rsidRDefault="008B1B44" w:rsidP="008B1B44">
            <w:r>
              <w:t>25/02/20</w:t>
            </w:r>
          </w:p>
        </w:tc>
        <w:tc>
          <w:tcPr>
            <w:tcW w:w="1288" w:type="dxa"/>
          </w:tcPr>
          <w:p w:rsidR="008B1B44" w:rsidRDefault="008B1B44" w:rsidP="008B1B44">
            <w:r>
              <w:t>10/03/20</w:t>
            </w:r>
          </w:p>
        </w:tc>
        <w:tc>
          <w:tcPr>
            <w:tcW w:w="1459" w:type="dxa"/>
          </w:tcPr>
          <w:p w:rsidR="008B1B44" w:rsidRDefault="008B1B44" w:rsidP="008B1B44">
            <w:r>
              <w:t>17.00 FUS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ACÚSTICA</w:t>
            </w:r>
          </w:p>
        </w:tc>
        <w:tc>
          <w:tcPr>
            <w:tcW w:w="1737" w:type="dxa"/>
          </w:tcPr>
          <w:p w:rsidR="008B1B44" w:rsidRDefault="008B1B44" w:rsidP="008B1B44">
            <w:r>
              <w:t>NUÑEZ</w:t>
            </w:r>
          </w:p>
          <w:p w:rsidR="008B1B44" w:rsidRDefault="008B1B44" w:rsidP="008B1B44">
            <w:r>
              <w:t>VOLPATO</w:t>
            </w:r>
          </w:p>
        </w:tc>
        <w:tc>
          <w:tcPr>
            <w:tcW w:w="1511" w:type="dxa"/>
          </w:tcPr>
          <w:p w:rsidR="008B1B44" w:rsidRDefault="008B1B44" w:rsidP="008B1B44">
            <w:r>
              <w:t>26/02/20</w:t>
            </w:r>
          </w:p>
        </w:tc>
        <w:tc>
          <w:tcPr>
            <w:tcW w:w="1288" w:type="dxa"/>
          </w:tcPr>
          <w:p w:rsidR="008B1B44" w:rsidRDefault="008B1B44" w:rsidP="008B1B44">
            <w:r>
              <w:t>4/03/20</w:t>
            </w:r>
          </w:p>
        </w:tc>
        <w:tc>
          <w:tcPr>
            <w:tcW w:w="1459" w:type="dxa"/>
          </w:tcPr>
          <w:p w:rsidR="008B1B44" w:rsidRDefault="008B1B44" w:rsidP="008B1B44">
            <w:r>
              <w:t>17.30 FUS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HISTORIA DE LA MÚSICA III</w:t>
            </w:r>
          </w:p>
        </w:tc>
        <w:tc>
          <w:tcPr>
            <w:tcW w:w="1737" w:type="dxa"/>
          </w:tcPr>
          <w:p w:rsidR="008B1B44" w:rsidRDefault="008B1B44" w:rsidP="008B1B44">
            <w:r>
              <w:t>PALACIOS</w:t>
            </w:r>
          </w:p>
          <w:p w:rsidR="008B1B44" w:rsidRDefault="008B1B44" w:rsidP="008B1B44">
            <w:r>
              <w:t>KELLER</w:t>
            </w:r>
          </w:p>
          <w:p w:rsidR="008B1B44" w:rsidRDefault="008B1B44" w:rsidP="008B1B44"/>
        </w:tc>
        <w:tc>
          <w:tcPr>
            <w:tcW w:w="1511" w:type="dxa"/>
          </w:tcPr>
          <w:p w:rsidR="008B1B44" w:rsidRDefault="008B1B44" w:rsidP="008B1B44">
            <w:r>
              <w:t>25/02/20</w:t>
            </w:r>
          </w:p>
        </w:tc>
        <w:tc>
          <w:tcPr>
            <w:tcW w:w="1288" w:type="dxa"/>
          </w:tcPr>
          <w:p w:rsidR="008B1B44" w:rsidRDefault="008B1B44" w:rsidP="008B1B44">
            <w:r>
              <w:t>10/03/20</w:t>
            </w:r>
          </w:p>
        </w:tc>
        <w:tc>
          <w:tcPr>
            <w:tcW w:w="1459" w:type="dxa"/>
          </w:tcPr>
          <w:p w:rsidR="008B1B44" w:rsidRDefault="008B1B44" w:rsidP="008B1B44">
            <w:r>
              <w:t>18.00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ELEMENTOS TÉCNICOS DE LA MÚSICA.III</w:t>
            </w:r>
          </w:p>
        </w:tc>
        <w:tc>
          <w:tcPr>
            <w:tcW w:w="1737" w:type="dxa"/>
          </w:tcPr>
          <w:p w:rsidR="008B1B44" w:rsidRDefault="008B1B44" w:rsidP="008B1B44">
            <w:r>
              <w:t>SÁNCHEZ-</w:t>
            </w:r>
          </w:p>
          <w:p w:rsidR="008B1B44" w:rsidRDefault="008B1B44" w:rsidP="008B1B44">
            <w:r>
              <w:t>ACOSTA</w:t>
            </w:r>
          </w:p>
        </w:tc>
        <w:tc>
          <w:tcPr>
            <w:tcW w:w="1511" w:type="dxa"/>
          </w:tcPr>
          <w:p w:rsidR="008B1B44" w:rsidRDefault="008B1B44" w:rsidP="008B1B44">
            <w:r>
              <w:t>20/02/20</w:t>
            </w:r>
          </w:p>
        </w:tc>
        <w:tc>
          <w:tcPr>
            <w:tcW w:w="1288" w:type="dxa"/>
          </w:tcPr>
          <w:p w:rsidR="008B1B44" w:rsidRDefault="008B1B44" w:rsidP="008B1B44">
            <w:r>
              <w:t>5/03/20</w:t>
            </w:r>
          </w:p>
        </w:tc>
        <w:tc>
          <w:tcPr>
            <w:tcW w:w="1459" w:type="dxa"/>
          </w:tcPr>
          <w:p w:rsidR="008B1B44" w:rsidRDefault="008B1B44" w:rsidP="008B1B44">
            <w:r>
              <w:t xml:space="preserve">16.30 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TECNICAS DE IMPROVISACIÓN</w:t>
            </w:r>
          </w:p>
        </w:tc>
        <w:tc>
          <w:tcPr>
            <w:tcW w:w="1737" w:type="dxa"/>
          </w:tcPr>
          <w:p w:rsidR="008B1B44" w:rsidRDefault="008B1B44" w:rsidP="008B1B44">
            <w:r>
              <w:t>(</w:t>
            </w:r>
            <w:proofErr w:type="spellStart"/>
            <w:r>
              <w:t>Viviani</w:t>
            </w:r>
            <w:proofErr w:type="spellEnd"/>
            <w:r>
              <w:t xml:space="preserve">)Suplente de BRAVO </w:t>
            </w:r>
          </w:p>
          <w:p w:rsidR="008B1B44" w:rsidRDefault="008B1B44" w:rsidP="008B1B44">
            <w:r>
              <w:t>ACOSTA</w:t>
            </w:r>
          </w:p>
          <w:p w:rsidR="008B1B44" w:rsidRDefault="008B1B44" w:rsidP="008B1B44"/>
        </w:tc>
        <w:tc>
          <w:tcPr>
            <w:tcW w:w="1511" w:type="dxa"/>
          </w:tcPr>
          <w:p w:rsidR="008B1B44" w:rsidRDefault="00E610EF" w:rsidP="008B1B44">
            <w:r>
              <w:t>24</w:t>
            </w:r>
            <w:r w:rsidR="008B1B44">
              <w:t>/02/20</w:t>
            </w:r>
          </w:p>
        </w:tc>
        <w:tc>
          <w:tcPr>
            <w:tcW w:w="1288" w:type="dxa"/>
          </w:tcPr>
          <w:p w:rsidR="008B1B44" w:rsidRDefault="00E610EF" w:rsidP="008B1B44">
            <w:r>
              <w:t>9</w:t>
            </w:r>
            <w:bookmarkStart w:id="0" w:name="_GoBack"/>
            <w:bookmarkEnd w:id="0"/>
            <w:r w:rsidR="008B1B44">
              <w:t>/02/20</w:t>
            </w:r>
          </w:p>
        </w:tc>
        <w:tc>
          <w:tcPr>
            <w:tcW w:w="1459" w:type="dxa"/>
          </w:tcPr>
          <w:p w:rsidR="008B1B44" w:rsidRDefault="008B1B44" w:rsidP="008B1B44">
            <w:r>
              <w:t>17,30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CONJUNTO DE CAMARA III</w:t>
            </w:r>
          </w:p>
        </w:tc>
        <w:tc>
          <w:tcPr>
            <w:tcW w:w="1737" w:type="dxa"/>
          </w:tcPr>
          <w:p w:rsidR="008B1B44" w:rsidRDefault="008B1B44" w:rsidP="008B1B44">
            <w:r>
              <w:t>MOCHEL</w:t>
            </w:r>
          </w:p>
          <w:p w:rsidR="008B1B44" w:rsidRDefault="008B1B44" w:rsidP="008B1B44">
            <w:r>
              <w:t>GODOY-</w:t>
            </w:r>
          </w:p>
        </w:tc>
        <w:tc>
          <w:tcPr>
            <w:tcW w:w="1511" w:type="dxa"/>
          </w:tcPr>
          <w:p w:rsidR="008B1B44" w:rsidRPr="00B73A46" w:rsidRDefault="008B1B44" w:rsidP="008B1B44">
            <w:r>
              <w:t>20/02/20</w:t>
            </w:r>
          </w:p>
        </w:tc>
        <w:tc>
          <w:tcPr>
            <w:tcW w:w="1288" w:type="dxa"/>
          </w:tcPr>
          <w:p w:rsidR="008B1B44" w:rsidRDefault="008B1B44" w:rsidP="008B1B44">
            <w:r>
              <w:t>12/03/20</w:t>
            </w:r>
          </w:p>
        </w:tc>
        <w:tc>
          <w:tcPr>
            <w:tcW w:w="1459" w:type="dxa"/>
          </w:tcPr>
          <w:p w:rsidR="008B1B44" w:rsidRDefault="008B1B44" w:rsidP="008B1B44">
            <w:r>
              <w:t>18,00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ESAPCIO  INSTITUCIONAL ORQUESTA</w:t>
            </w:r>
          </w:p>
        </w:tc>
        <w:tc>
          <w:tcPr>
            <w:tcW w:w="1737" w:type="dxa"/>
          </w:tcPr>
          <w:p w:rsidR="008B1B44" w:rsidRDefault="008B1B44" w:rsidP="00FA4494">
            <w:r>
              <w:t>MÜNCHGESANG</w:t>
            </w:r>
          </w:p>
          <w:p w:rsidR="008B1B44" w:rsidRDefault="008B1B44" w:rsidP="00FA4494">
            <w:r>
              <w:t>ANTONELLI</w:t>
            </w:r>
          </w:p>
        </w:tc>
        <w:tc>
          <w:tcPr>
            <w:tcW w:w="1511" w:type="dxa"/>
          </w:tcPr>
          <w:p w:rsidR="008B1B44" w:rsidRDefault="008B1B44" w:rsidP="00FA4494">
            <w:r>
              <w:t>2/12/19</w:t>
            </w:r>
          </w:p>
        </w:tc>
        <w:tc>
          <w:tcPr>
            <w:tcW w:w="1288" w:type="dxa"/>
          </w:tcPr>
          <w:p w:rsidR="008B1B44" w:rsidRDefault="008B1B44" w:rsidP="00FA4494">
            <w:r>
              <w:t>16/12/19</w:t>
            </w:r>
          </w:p>
        </w:tc>
        <w:tc>
          <w:tcPr>
            <w:tcW w:w="1459" w:type="dxa"/>
          </w:tcPr>
          <w:p w:rsidR="008B1B44" w:rsidRDefault="008B1B44" w:rsidP="00FA4494">
            <w:r>
              <w:t>19,30</w:t>
            </w:r>
          </w:p>
        </w:tc>
      </w:tr>
      <w:tr w:rsidR="008B1B44" w:rsidTr="008B1B44">
        <w:tc>
          <w:tcPr>
            <w:tcW w:w="1923" w:type="dxa"/>
          </w:tcPr>
          <w:p w:rsidR="008B1B44" w:rsidRDefault="008B1B44" w:rsidP="008B1B44">
            <w:r>
              <w:t>ESPACIO DE LA PRÁCTICA III  (DEL INSTRUMENTO)</w:t>
            </w:r>
          </w:p>
        </w:tc>
        <w:tc>
          <w:tcPr>
            <w:tcW w:w="1737" w:type="dxa"/>
          </w:tcPr>
          <w:p w:rsidR="008B1B44" w:rsidRDefault="008B1B44" w:rsidP="008B1B44">
            <w:r>
              <w:t>VELASQUEZ E.</w:t>
            </w:r>
          </w:p>
          <w:p w:rsidR="008B1B44" w:rsidRDefault="008B1B44" w:rsidP="008B1B44">
            <w:r>
              <w:t>RODRIGUEZ S.</w:t>
            </w:r>
          </w:p>
          <w:p w:rsidR="008B1B44" w:rsidRPr="00E1412A" w:rsidRDefault="008B1B44" w:rsidP="008B1B44"/>
        </w:tc>
        <w:tc>
          <w:tcPr>
            <w:tcW w:w="1511" w:type="dxa"/>
          </w:tcPr>
          <w:p w:rsidR="008B1B44" w:rsidRDefault="008B1B44" w:rsidP="008B1B44">
            <w:r>
              <w:t>18/03/20</w:t>
            </w:r>
          </w:p>
        </w:tc>
        <w:tc>
          <w:tcPr>
            <w:tcW w:w="1288" w:type="dxa"/>
          </w:tcPr>
          <w:p w:rsidR="008B1B44" w:rsidRDefault="008B1B44" w:rsidP="008B1B44">
            <w:r>
              <w:t>10/03/20</w:t>
            </w:r>
          </w:p>
        </w:tc>
        <w:tc>
          <w:tcPr>
            <w:tcW w:w="1459" w:type="dxa"/>
          </w:tcPr>
          <w:p w:rsidR="008B1B44" w:rsidRDefault="008B1B44" w:rsidP="008B1B44">
            <w:r>
              <w:t>18.30</w:t>
            </w:r>
          </w:p>
        </w:tc>
      </w:tr>
    </w:tbl>
    <w:p w:rsidR="00B32A8A" w:rsidRDefault="00B32A8A" w:rsidP="00885F41">
      <w:pPr>
        <w:ind w:firstLine="708"/>
      </w:pPr>
    </w:p>
    <w:sectPr w:rsidR="00B32A8A" w:rsidSect="00EC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C2" w:rsidRDefault="008B10C2" w:rsidP="00516E97">
      <w:pPr>
        <w:spacing w:after="0" w:line="240" w:lineRule="auto"/>
      </w:pPr>
      <w:r>
        <w:separator/>
      </w:r>
    </w:p>
  </w:endnote>
  <w:endnote w:type="continuationSeparator" w:id="0">
    <w:p w:rsidR="008B10C2" w:rsidRDefault="008B10C2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44" w:rsidRDefault="008B1B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44" w:rsidRDefault="008B1B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44" w:rsidRDefault="008B1B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C2" w:rsidRDefault="008B10C2" w:rsidP="00516E97">
      <w:pPr>
        <w:spacing w:after="0" w:line="240" w:lineRule="auto"/>
      </w:pPr>
      <w:r>
        <w:separator/>
      </w:r>
    </w:p>
  </w:footnote>
  <w:footnote w:type="continuationSeparator" w:id="0">
    <w:p w:rsidR="008B10C2" w:rsidRDefault="008B10C2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44" w:rsidRDefault="008B1B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E97" w:rsidRDefault="00C5659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DE EXÁMENES TURNO FEBRERO-MARZO PROFESORADO DE MUSICA                                                   ORIENTACIÓN INSTRUMENTO Y TECNICATURA                                 3º AÑO.  2020</w:t>
        </w:r>
      </w:p>
    </w:sdtContent>
  </w:sdt>
  <w:p w:rsidR="00516E97" w:rsidRDefault="00516E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44" w:rsidRDefault="008B1B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00A77"/>
    <w:rsid w:val="0002524B"/>
    <w:rsid w:val="00030FEE"/>
    <w:rsid w:val="00082F5A"/>
    <w:rsid w:val="000A2F6F"/>
    <w:rsid w:val="000C21A3"/>
    <w:rsid w:val="000C7060"/>
    <w:rsid w:val="000F3BF1"/>
    <w:rsid w:val="00124A0C"/>
    <w:rsid w:val="001456DD"/>
    <w:rsid w:val="001519CB"/>
    <w:rsid w:val="00167CA1"/>
    <w:rsid w:val="001821C7"/>
    <w:rsid w:val="0019158E"/>
    <w:rsid w:val="001927A2"/>
    <w:rsid w:val="001B1B94"/>
    <w:rsid w:val="001C28C5"/>
    <w:rsid w:val="001E69E1"/>
    <w:rsid w:val="0022251F"/>
    <w:rsid w:val="0023712C"/>
    <w:rsid w:val="0024320E"/>
    <w:rsid w:val="00255DED"/>
    <w:rsid w:val="00276E99"/>
    <w:rsid w:val="00292B3E"/>
    <w:rsid w:val="00305ADD"/>
    <w:rsid w:val="003162C3"/>
    <w:rsid w:val="00320ACE"/>
    <w:rsid w:val="00332896"/>
    <w:rsid w:val="0035309F"/>
    <w:rsid w:val="003701AF"/>
    <w:rsid w:val="00383714"/>
    <w:rsid w:val="003B4D55"/>
    <w:rsid w:val="003F444A"/>
    <w:rsid w:val="003F6F22"/>
    <w:rsid w:val="00411CE1"/>
    <w:rsid w:val="00417F1F"/>
    <w:rsid w:val="00427A89"/>
    <w:rsid w:val="00442387"/>
    <w:rsid w:val="00443BDA"/>
    <w:rsid w:val="004518E9"/>
    <w:rsid w:val="004701FF"/>
    <w:rsid w:val="0047470C"/>
    <w:rsid w:val="0049167D"/>
    <w:rsid w:val="00495822"/>
    <w:rsid w:val="004A4FD9"/>
    <w:rsid w:val="004B4244"/>
    <w:rsid w:val="004E5E26"/>
    <w:rsid w:val="005113CF"/>
    <w:rsid w:val="00516E97"/>
    <w:rsid w:val="00536BC5"/>
    <w:rsid w:val="0053787B"/>
    <w:rsid w:val="00597FC2"/>
    <w:rsid w:val="005B2813"/>
    <w:rsid w:val="005C6C4D"/>
    <w:rsid w:val="005C6FAF"/>
    <w:rsid w:val="005F55C9"/>
    <w:rsid w:val="005F6289"/>
    <w:rsid w:val="006179C0"/>
    <w:rsid w:val="00621CE8"/>
    <w:rsid w:val="006243C3"/>
    <w:rsid w:val="006254A7"/>
    <w:rsid w:val="00650438"/>
    <w:rsid w:val="00661189"/>
    <w:rsid w:val="0067004E"/>
    <w:rsid w:val="00672BC6"/>
    <w:rsid w:val="00686E0D"/>
    <w:rsid w:val="006B6B11"/>
    <w:rsid w:val="006F0E73"/>
    <w:rsid w:val="00735948"/>
    <w:rsid w:val="00741556"/>
    <w:rsid w:val="00743FA5"/>
    <w:rsid w:val="00766BF8"/>
    <w:rsid w:val="00771C68"/>
    <w:rsid w:val="00775B99"/>
    <w:rsid w:val="00782A90"/>
    <w:rsid w:val="007E168A"/>
    <w:rsid w:val="008373EC"/>
    <w:rsid w:val="00841E26"/>
    <w:rsid w:val="00864D3E"/>
    <w:rsid w:val="008709E5"/>
    <w:rsid w:val="00885F41"/>
    <w:rsid w:val="008B10C2"/>
    <w:rsid w:val="008B1B44"/>
    <w:rsid w:val="008B3105"/>
    <w:rsid w:val="008B342D"/>
    <w:rsid w:val="008C1DAA"/>
    <w:rsid w:val="008C5C45"/>
    <w:rsid w:val="008F72E5"/>
    <w:rsid w:val="00903C7F"/>
    <w:rsid w:val="009115C2"/>
    <w:rsid w:val="00930167"/>
    <w:rsid w:val="009541AF"/>
    <w:rsid w:val="00961350"/>
    <w:rsid w:val="009E6968"/>
    <w:rsid w:val="00A16BF1"/>
    <w:rsid w:val="00A241EC"/>
    <w:rsid w:val="00A72AB7"/>
    <w:rsid w:val="00AB1C46"/>
    <w:rsid w:val="00B25CCE"/>
    <w:rsid w:val="00B27B6B"/>
    <w:rsid w:val="00B32A8A"/>
    <w:rsid w:val="00B34FE0"/>
    <w:rsid w:val="00B41C30"/>
    <w:rsid w:val="00B55303"/>
    <w:rsid w:val="00B73A46"/>
    <w:rsid w:val="00BB0F13"/>
    <w:rsid w:val="00BC2FE2"/>
    <w:rsid w:val="00BE5412"/>
    <w:rsid w:val="00BF0891"/>
    <w:rsid w:val="00C143F1"/>
    <w:rsid w:val="00C5659B"/>
    <w:rsid w:val="00C7039E"/>
    <w:rsid w:val="00C95E75"/>
    <w:rsid w:val="00C9721B"/>
    <w:rsid w:val="00CA7373"/>
    <w:rsid w:val="00CB024E"/>
    <w:rsid w:val="00CC223C"/>
    <w:rsid w:val="00CC6347"/>
    <w:rsid w:val="00CD1C12"/>
    <w:rsid w:val="00D34FA8"/>
    <w:rsid w:val="00DD0EB1"/>
    <w:rsid w:val="00E000CA"/>
    <w:rsid w:val="00E034DD"/>
    <w:rsid w:val="00E208F9"/>
    <w:rsid w:val="00E3366E"/>
    <w:rsid w:val="00E36A08"/>
    <w:rsid w:val="00E46E12"/>
    <w:rsid w:val="00E54AE7"/>
    <w:rsid w:val="00E610EF"/>
    <w:rsid w:val="00E94299"/>
    <w:rsid w:val="00EA12F9"/>
    <w:rsid w:val="00EA70FD"/>
    <w:rsid w:val="00EB3A0D"/>
    <w:rsid w:val="00EC0B5A"/>
    <w:rsid w:val="00ED01BD"/>
    <w:rsid w:val="00F02F1C"/>
    <w:rsid w:val="00F115CA"/>
    <w:rsid w:val="00F77413"/>
    <w:rsid w:val="00FA6DE8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241"/>
    <w:rsid w:val="000E63BD"/>
    <w:rsid w:val="001D080B"/>
    <w:rsid w:val="00256C36"/>
    <w:rsid w:val="002F55A8"/>
    <w:rsid w:val="003A016C"/>
    <w:rsid w:val="003A58DF"/>
    <w:rsid w:val="003D19CB"/>
    <w:rsid w:val="004C57EB"/>
    <w:rsid w:val="00561189"/>
    <w:rsid w:val="005A3C5E"/>
    <w:rsid w:val="00614D36"/>
    <w:rsid w:val="006E51CB"/>
    <w:rsid w:val="007A771B"/>
    <w:rsid w:val="007B1652"/>
    <w:rsid w:val="008A6DC7"/>
    <w:rsid w:val="008E59C0"/>
    <w:rsid w:val="009254B8"/>
    <w:rsid w:val="00936AF1"/>
    <w:rsid w:val="009C5E46"/>
    <w:rsid w:val="009D1B2E"/>
    <w:rsid w:val="00AF0FD2"/>
    <w:rsid w:val="00B12329"/>
    <w:rsid w:val="00B24E3C"/>
    <w:rsid w:val="00B313BE"/>
    <w:rsid w:val="00C060B9"/>
    <w:rsid w:val="00CB4F5B"/>
    <w:rsid w:val="00D34075"/>
    <w:rsid w:val="00DB50D2"/>
    <w:rsid w:val="00E80AFC"/>
    <w:rsid w:val="00E81EC2"/>
    <w:rsid w:val="00EB5241"/>
    <w:rsid w:val="00EC1695"/>
    <w:rsid w:val="00EC1BAE"/>
    <w:rsid w:val="00EE7423"/>
    <w:rsid w:val="00F40A44"/>
    <w:rsid w:val="00F81400"/>
    <w:rsid w:val="00FD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 TURNO FEBRERO-MARZO PROFESORADO DE MUSICA                                                   ORIENTACIÓN INSTRUMENTO Y TECNICATURA                                 3º AÑO.  2020</vt:lpstr>
    </vt:vector>
  </TitlesOfParts>
  <Company>RevolucionUnattended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 TURNO FEBRERO-MARZO PROFESORADO DE MUSICA                                                   ORIENTACIÓN INSTRUMENTO Y TECNICATURA                                 3º AÑO.  2020</dc:title>
  <dc:creator>Win Evolution V2</dc:creator>
  <cp:lastModifiedBy>Coop Esc Arte</cp:lastModifiedBy>
  <cp:revision>4</cp:revision>
  <cp:lastPrinted>2015-06-18T18:26:00Z</cp:lastPrinted>
  <dcterms:created xsi:type="dcterms:W3CDTF">2019-10-23T13:14:00Z</dcterms:created>
  <dcterms:modified xsi:type="dcterms:W3CDTF">2019-11-08T19:57:00Z</dcterms:modified>
</cp:coreProperties>
</file>